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Пояснення довірителя щодо платежу родича за придбання авто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Довірителю, який є третьою особою у спорі родича-платника з одержувачем коштів. Для присудження коштів собі потрібна самостійна вимога.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№753/14824/25, рішення Дарницького районного суду міста Києва від 26.01.2026, ЄДРСР №133566116. Донька перерахувала 249 077 грн за договором батька про придбання авто; отримала назад 50 000 грн і вимагала залишок як помилковий платіж. Суд відмовив: визнав виконання зобов’язання третьою особою за чинним договором, а часткове повернення не визнав доказом помилковості всієї суми. Суд не визнав сторони неналежними для заявленого кондикційного позову. Форма вимоги довірителя адаптована до належно доведеного припинення доручення; такого рішення в джерелі не ухвалювали.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Довірителю, який є третьою особою у спорі родича-платника з одержувачем коштів. Для присудження коштів собі потрібна самостійна вимога.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пояснення у встановлений судом строк за статтею 181 ЦПК. Окремий збір за пояснення відсутній.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сторону договору, фактичного одержувача й право саме позивача на кошти. Для цивільного позову застосуйте статті 27–28 ЦПК за відповідної підстави. Платник і довіритель можуть бути різними особами; оплата за іншого за статтею 528 ЦК не стає помилковою лише тому, що платник особисто не підписав договір.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https://youcontrol.com.ua/catalog/court-document/133566116/</w:t>
      </w:r>
    </w:p>
    <w:p>
      <w:pPr>
        <w:spacing w:after="80" w:line="252" w:lineRule="auto"/>
      </w:pPr>
      <w:r>
        <w:rPr>
          <w:sz w:val="20"/>
        </w:rPr>
        <w:t>ЄДРСР: https://reyestr.court.gov.ua/Review/133566116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Дарницького районного суду міста Києва</w:t>
        <w:br/>
        <w:t>[Актуальна адреса суду]</w:t>
      </w:r>
    </w:p>
    <w:p>
      <w:pPr/>
      <w:r>
        <w:t>Третя особа без самостійних вимог: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Пояснення довірителя щодо платежу родича за придбання авто</w:t>
      </w:r>
    </w:p>
    <w:p>
      <w:pPr>
        <w:pStyle w:val="Heading2"/>
      </w:pPr>
      <w:r>
        <w:t>Моя участь у відносинах</w:t>
      </w:r>
    </w:p>
    <w:p>
      <w:pPr/>
      <w:r>
        <w:t>Ухвалою від [дата] мене залучено на стороні [позивача / відповідача], оскільки результат може вплинути на [конкретне право або обов’язок за договором]. Я уклав(ла) договір №[номер] від [дата] про придбання авто з [сторона]. Позивач перерахував(ла) [сума] грн одержувачу [дані] з призначенням [текст]. Зв’язок платежу з моїм договором підтверджую / заперечую такими фактичними обставинами [опис і докази], а не тільки родинними відносинами.</w:t>
      </w:r>
    </w:p>
    <w:p>
      <w:pPr>
        <w:pStyle w:val="Heading2"/>
      </w:pPr>
      <w:r>
        <w:t>Умови оплати та виконання</w:t>
      </w:r>
    </w:p>
    <w:p>
      <w:pPr/>
      <w:r>
        <w:t>Платіж здійснено [на моє прохання / без мого доручення / інші обставини]. Комунікація [дати, канал, докази] свідчить про [узгоджене призначення]. Одержувач отримав кошти [як сторона договору / представник конкретної особи], що випливає з [документ]. Авто [отримано / не отримано], витрати й звіт [матеріали]. Договір [чинний / припинений, дата, підстава]; повідомлення про припинення [доказ]. Часткове повернення [сума, кому, призначення] мало встановлену сторонами мету [пояснення, документ]. Різні платежі й кредиторів не змішую в одну суму.</w:t>
      </w:r>
    </w:p>
    <w:p>
      <w:pPr>
        <w:pStyle w:val="Heading2"/>
      </w:pPr>
      <w:r>
        <w:t>Межі цих пояснень</w:t>
      </w:r>
    </w:p>
    <w:p>
      <w:pPr/>
      <w:r>
        <w:t>За статтею 181 ЦПК викладаю свою позицію щодо позову й конкретних доказів. Стаття 528 ЦК допускає оплату за іншу особу, але потрібно встановити її реальну підставу; моє пояснення оцінюється разом із договором і платіжними документами. У цій процесуальній ролі не прошу присудити мені кошти чи розірвати договір на мою користь: власна самостійна вимога потребує належного звернення та перевірки строків і збору. Якщо позиція позивача суперечить моїм документам, указую точну розбіжність [опис]. Подані копії й електронні повідомлення мають доступні оригінали [місце], а твердження не виходять за межі відомих мені фактів.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пояснення і документи щодо договору та призначення платежу.</w:t>
      </w:r>
    </w:p>
    <w:p>
      <w:pPr/>
      <w:r>
        <w:t>2. Оцінити мої фактичні відомості разом із доказами сторін при встановленні підстави одержання коштів.</w:t>
      </w:r>
    </w:p>
    <w:p>
      <w:pPr/>
      <w:r>
        <w:t>3. Урахувати можливий вплив рішення на мої визначені договірні права й обов’язки без вирішення незаявленої самостійної вимоги.</w:t>
      </w:r>
    </w:p>
    <w:p>
      <w:pPr>
        <w:pStyle w:val="Heading2"/>
      </w:pPr>
      <w:r>
        <w:t>Додатки</w:t>
      </w:r>
    </w:p>
    <w:p>
      <w:pPr/>
      <w:r>
        <w:t>1. Ухвала про залучення за наявності.</w:t>
      </w:r>
    </w:p>
    <w:p>
      <w:pPr/>
      <w:r>
        <w:t>2. Договір, повідомлення про оплату та документи виконання.</w:t>
      </w:r>
    </w:p>
    <w:p>
      <w:pPr/>
      <w:r>
        <w:t>3. Матеріали часткового повернення й припинення за наявності.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