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Позов про аліменти на повнолітнього студента від одного з батьків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06.10.2026.</w:t>
      </w:r>
    </w:p>
    <w:p>
      <w:pPr>
        <w:spacing w:after="80" w:line="252" w:lineRule="auto"/>
      </w:pPr>
      <w:r>
        <w:rPr>
          <w:sz w:val="22"/>
        </w:rPr>
        <w:t>Для батька або матері, з ким проживає повнолітній син чи донька віком до 23 років, які продовжують навчання та потребують допомоги. Сам студент теж має право позову, але змінюються вступ, обґрунтування права звернення та одержувач.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У справі №757/53611/21-ц рішенням від 15.05.2023 (ЄДРСР №112230028) суд стягнув на користь матері 1/4 доходу батька на повнолітню доньку, яка навчалася, від 04.10.2021 до завершення навчання, але не довше її 23-річчя. Суд перевіряв навчання, потреби та можливість допомоги; частка не є автоматичною для кожного студента. Подальший перегляд не підтверджено.</w:t>
      </w:r>
    </w:p>
    <w:p>
      <w:pPr>
        <w:pStyle w:val="Heading2"/>
        <w:spacing w:before="80" w:after="80"/>
      </w:pPr>
      <w:r>
        <w:rPr>
          <w:sz w:val="24"/>
        </w:rPr>
        <w:t>Право звернення і період</w:t>
      </w:r>
    </w:p>
    <w:p>
      <w:pPr>
        <w:spacing w:after="80" w:line="252" w:lineRule="auto"/>
      </w:pPr>
      <w:r>
        <w:rPr>
          <w:sz w:val="22"/>
        </w:rPr>
        <w:t>Перевірте всі умови статей 199–201 СК: вік, фактичне навчання, потребу і здатність відповідача допомагати. Підтвердьте проживання студента з батьком-позивачем. Вкажіть дату завершення навчання; право припиняється при його припиненні.</w:t>
      </w:r>
    </w:p>
    <w:p>
      <w:pPr>
        <w:pStyle w:val="Heading2"/>
        <w:spacing w:before="80" w:after="80"/>
      </w:pPr>
      <w:r>
        <w:rPr>
          <w:sz w:val="24"/>
        </w:rPr>
        <w:t>Документи і ціна</w:t>
      </w:r>
    </w:p>
    <w:p>
      <w:pPr>
        <w:spacing w:after="80" w:line="252" w:lineRule="auto"/>
      </w:pPr>
      <w:r>
        <w:rPr>
          <w:sz w:val="22"/>
        </w:rPr>
        <w:t>Додайте актуальну довідку закладу, освітній договір, оплати, стипендію та інші доходи студента, житло, проїзд і внески обох батьків. Ціна аліментного позову — платежі не більш як за 6 місяців, пункт 3 частини 1 статті 176 ЦПК. За грошовою вимогою вкажіть рахунок або його відсутність і бажаний спосіб одержання коштів; додайте підтвердження рахунку за частиною 7 статті 175 та частиною 8 статті 177 ЦПК.</w:t>
      </w:r>
    </w:p>
    <w:p>
      <w:pPr>
        <w:pStyle w:val="Heading2"/>
        <w:spacing w:before="80" w:after="80"/>
      </w:pPr>
      <w:r>
        <w:rPr>
          <w:sz w:val="24"/>
        </w:rPr>
        <w:t>Підсудність і збір</w:t>
      </w:r>
    </w:p>
    <w:p>
      <w:pPr>
        <w:spacing w:after="80" w:line="252" w:lineRule="auto"/>
      </w:pPr>
      <w:r>
        <w:rPr>
          <w:sz w:val="22"/>
        </w:rPr>
        <w:t>Підсудність обґрунтуйте за статтями 27–28 ЦПК власними адресами. Для позовів про стягнення аліментів та їх збільшення передбачено також вибір за зареєстрованим місцем позивача. Копії і докази надсилання оформіть за статтями 43, 177 ЦПК. Позивач у справі про стягнення аліментів або збільшення їх розміру звільнений від збору за пунктом 3 частини 1 статті 5 Закону «Про судовий збір». Пільга не скасовує інших вимог до документів.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Рішення / ухвала №112230028; справа №757/53611/21-ц: https://youcontrol.com.ua/catalog/court-document/112230028/</w:t>
      </w:r>
    </w:p>
    <w:p>
      <w:pPr>
        <w:spacing w:after="80" w:line="252" w:lineRule="auto"/>
      </w:pPr>
      <w:r>
        <w:rPr>
          <w:sz w:val="20"/>
        </w:rPr>
        <w:t>Сімейний кодекс України: https://zakon.rada.gov.ua/laws/show/2947-14</w:t>
      </w:r>
    </w:p>
    <w:p>
      <w:pPr>
        <w:spacing w:after="80" w:line="252" w:lineRule="auto"/>
      </w:pPr>
      <w:r>
        <w:rPr>
          <w:sz w:val="20"/>
        </w:rPr>
        <w:t>Цивільний процесуальний кодекс України: https://zakon.rada.gov.ua/laws/show/1618-15</w:t>
      </w:r>
    </w:p>
    <w:p>
      <w:pPr>
        <w:spacing w:after="80" w:line="252" w:lineRule="auto"/>
      </w:pPr>
      <w:r>
        <w:rPr>
          <w:sz w:val="20"/>
        </w:rPr>
        <w:t>Закон «Про судовий збір»: https://zakon.rada.gov.ua/laws/show/3674-17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</w:pPr>
      <w:r>
        <w:t>До Печерського районного суду міста Києва</w:t>
        <w:br/>
        <w:t>[Актуальна поштова адреса суду]</w:t>
      </w:r>
    </w:p>
    <w:p>
      <w:pPr/>
      <w:r>
        <w:t>Позивач: [ПІБ]</w:t>
        <w:br/>
        <w:t>Місце проживання / перебування та індекс: [адреса]</w:t>
        <w:br/>
        <w:t>РНОКПП: [номер / відомості про паспорт у передбачених законом випадках]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/>
      <w:r>
        <w:t>Представник, якщо є: [ПІБ, адреса, контакти, реквізити повноважень]</w:t>
        <w:br/>
        <w:t>Електронний кабінет представника: [наявний / відсутній]</w:t>
      </w:r>
    </w:p>
    <w:p>
      <w:pPr/>
      <w:r>
        <w:t>Відповідач: [ПІБ]</w:t>
        <w:br/>
        <w:t>Адреса з індексом: [дані]</w:t>
        <w:br/>
        <w:t>Відомі РНОКПП / паспортні дані, контакти: [дані / невідомі]</w:t>
        <w:br/>
        <w:t>Електронний кабінет: [наявний / відсутній / невідомо]</w:t>
      </w:r>
    </w:p>
    <w:p>
      <w:pPr/>
      <w:r>
        <w:t>Дитина: [ПІБ, дата народження, свідоцтво про народження]</w:t>
        <w:br/>
        <w:t>Місце проживання: [адреса з індексом]</w:t>
      </w:r>
    </w:p>
    <w:p>
      <w:pPr/>
      <w:r>
        <w:t>Рахунок позивача / заявника: [IBAN, банк або небанківський надавач платіжних послуг, власник]</w:t>
        <w:br/>
        <w:t>Якщо рахунку немає: [зазначити відсутність та бажаний спосіб отримання коштів]</w:t>
        <w:br/>
        <w:t>Документ про наявність рахунку: [назва, дата / не застосовується]</w:t>
      </w:r>
    </w:p>
    <w:p>
      <w:pPr/>
      <w:r>
        <w:t>Ціна позову: [сума та розрахунок / вимога немайнова]</w:t>
        <w:br/>
        <w:t>Попередній розрахунок судових витрат: [склад і сума]</w:t>
      </w:r>
    </w:p>
    <w:p>
      <w:pPr>
        <w:pStyle w:val="Title"/>
        <w:jc w:val="center"/>
      </w:pPr>
      <w:r>
        <w:t>Позов про аліменти на повнолітнього студента від одного з батьків</w:t>
      </w:r>
    </w:p>
    <w:p>
      <w:pPr>
        <w:pStyle w:val="Heading2"/>
      </w:pPr>
      <w:r>
        <w:t>Родинний зв’язок і право звернення</w:t>
      </w:r>
    </w:p>
    <w:p>
      <w:pPr/>
      <w:r>
        <w:t>[ПІБ студента, дата народження] є нашою з відповідачем повнолітньою дочкою / сином, що підтверджує [свідоцтво]. Студент проживає зі мною [адреса, документ]; тому маю право звернення за частиною 3 статті 199 СК. На дату подання йому / їй [вік], двадцять три роки виповняться [дата].</w:t>
      </w:r>
    </w:p>
    <w:p>
      <w:pPr>
        <w:pStyle w:val="Heading2"/>
      </w:pPr>
      <w:r>
        <w:t>Навчання й обґрунтована потреба</w:t>
      </w:r>
    </w:p>
    <w:p>
      <w:pPr/>
      <w:r>
        <w:t>Навчається у [заклад, програма, форма, курс] з [дата] до [очікувана дата], довідка [реквізити]. Вартість навчання [сума та період]; підтверджені витрати на проживання, проїзд, підручники [категорії, суми, документи]. Стипендія / заробіток / інша допомога [суми / відсутня з доказами]. Непокрита місячна потреба [сума]. Освітній договір і актуальні платежі додаю.</w:t>
      </w:r>
    </w:p>
    <w:p>
      <w:pPr>
        <w:pStyle w:val="Heading2"/>
      </w:pPr>
      <w:r>
        <w:t>Можливості й внески батьків</w:t>
      </w:r>
    </w:p>
    <w:p>
      <w:pPr/>
      <w:r>
        <w:t>Мої доходи [сума] і вже наданий внесок [сума, документи]. Доходи та майно відповідача [підтверджені дані]; його здоров’я, інші діти й утриманці [відомості]. Можливість надавати допомогу підтверджена [докази]. Прошу частку [частка] доходу, обґрунтовану бюджетом та можливостями обох батьків. За статтями 199–200 СК повноліття саме по собі не припиняє цей окремий обов’язок.</w:t>
      </w:r>
    </w:p>
    <w:p>
      <w:pPr>
        <w:pStyle w:val="Heading2"/>
      </w:pPr>
      <w:r>
        <w:t>Розрахунок і подання</w:t>
      </w:r>
    </w:p>
    <w:p>
      <w:pPr/>
      <w:r>
        <w:t>Очікуваний платіж [сума] грн; ціна позову за [не більше 6 місяців] [сума] грн. Вимоги ґрунтуються також на статтях 191, 201 СК, 175–177 ЦПК. Підсудність [стаття 27 / 28, власні факти]. Звільнення від збору — пункт 3 частини 1 статті 5 Закону «Про судовий збір». Рахунок / його відсутність зазначено вище. Іншого позову до цього відповідача з тим самим предметом та підставами не подавав(ла). Досудове врегулювання: [заходи / не здійснювалося]. Забезпечення позову або доказів до подання: [відомості / не здійснювалося]. Оригінали доданих копій перебувають у [особа]. Неподані докази та причини: [перелік / відсутні]. Попередні витрати: [збір, правнича допомога, інші витрати і загальна сума].</w:t>
      </w:r>
    </w:p>
    <w:p>
      <w:pPr>
        <w:pStyle w:val="Heading2"/>
      </w:pPr>
      <w:r>
        <w:t>Прошу суд</w:t>
      </w:r>
    </w:p>
    <w:p>
      <w:pPr/>
      <w:r>
        <w:t>1. Стягнути з [ПІБ, РНОКПП відповідача] на користь [ПІБ, РНОКПП батька-позивача] аліменти на утримання повнолітньої дочки / сина [ПІБ, дата народження], що продовжує навчання, у розмірі [обґрунтована частка] доходу щомісячно від подання цього позову до завершення навчання, але не довше досягнення студентом 23 років, із припиненням права у разі припинення навчання.</w:t>
      </w:r>
    </w:p>
    <w:p>
      <w:pPr/>
      <w:r>
        <w:t>2. Допустити негайне виконання рішення у межах аліментного платежу за один місяць за статтею 430 ЦПК.</w:t>
      </w:r>
    </w:p>
    <w:p>
      <w:pPr/>
      <w:r>
        <w:t>3. Розподілити підтверджені витрати за статтею 141 ЦПК.</w:t>
      </w:r>
    </w:p>
    <w:p>
      <w:pPr>
        <w:pStyle w:val="Heading2"/>
      </w:pPr>
      <w:r>
        <w:t>Додатки</w:t>
      </w:r>
    </w:p>
    <w:p>
      <w:pPr/>
      <w:r>
        <w:t>1. Документи спорідненості, віку та проживання студента з позивачем.</w:t>
      </w:r>
    </w:p>
    <w:p>
      <w:pPr/>
      <w:r>
        <w:t>2. Актуальна довідка про навчання, договір та квитанції оплати.</w:t>
      </w:r>
    </w:p>
    <w:p>
      <w:pPr/>
      <w:r>
        <w:t>3. Розрахунок потреб, стипендії, доходів студента і внесків батьків.</w:t>
      </w:r>
    </w:p>
    <w:p>
      <w:pPr/>
      <w:r>
        <w:t>4. Документи спроможності відповідача та ціни позову.</w:t>
      </w:r>
    </w:p>
    <w:p>
      <w:pPr/>
      <w:r>
        <w:t>5. Підтвердження рахунку, якщо зазначений.</w:t>
      </w:r>
    </w:p>
    <w:p>
      <w:pPr/>
      <w:r>
        <w:t>6. Копії звернення та додатків за кількістю учасників / належні докази електронного надсилання.</w:t>
      </w:r>
    </w:p>
    <w:p>
      <w:pPr/>
      <w:r>
        <w:t>7. Повноваження представника, якщо звернення підписує представник.</w:t>
      </w:r>
    </w:p>
    <w:p>
      <w:pPr/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