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довірителя про залишок коштів після припинення доручення на авто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Довірителю за договором придбання авто після належно встановленого припинення і звірки. Платнику, який не є стороною, необхідно окремо довести своє право на повернення.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№753/14824/25, рішення Дарницького районного суду міста Києва від 26.01.2026, ЄДРСР №133566116. Донька перерахувала 249 077 грн за договором батька про придбання авто; отримала назад 50 000 грн і вимагала залишок як помилковий платіж. Суд відмовив: визнав виконання зобов’язання третьою особою за чинним договором, а часткове повернення не визнав доказом помилковості всієї суми. Суд не визнав сторони неналежними для заявленого кондикційного позову. Форма вимоги довірителя адаптована до належно доведеного припинення доручення; такого рішення в джерелі не ухвалювали.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Довірителю за договором придбання авто після належно встановленого припинення і звірки. Платнику, який не є стороною, необхідно окремо довести своє право на повернення.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Збір визначте за майновим позовом і статусом заявника; споживчу пільгу обґрунтуйте власними відносинами. Перевірте спеціальний порядок припинення комерційного представництва.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сторону договору, фактичного одержувача й право саме позивача на кошти. Для цивільного позову застосуйте статті 27–28 ЦПК за відповідної підстави. Платник і довіритель можуть бути різними особами; оплата за іншого за статтею 528 ЦК не стає помилковою лише тому, що платник особисто не підписав договір.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https://youcontrol.com.ua/catalog/court-document/133566116/</w:t>
      </w:r>
    </w:p>
    <w:p>
      <w:pPr>
        <w:spacing w:after="80" w:line="252" w:lineRule="auto"/>
      </w:pPr>
      <w:r>
        <w:rPr>
          <w:sz w:val="20"/>
        </w:rPr>
        <w:t>ЄДРСР: https://reyestr.court.gov.ua/Review/133566116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Ціна позову: [сума за детальним розрахунком]</w:t>
        <w:br/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довірителя про залишок коштів після припинення доручення на авто</w:t>
      </w:r>
    </w:p>
    <w:p>
      <w:pPr>
        <w:pStyle w:val="Heading2"/>
      </w:pPr>
      <w:r>
        <w:t>Сторони та припинення доручення</w:t>
      </w:r>
    </w:p>
    <w:p>
      <w:pPr/>
      <w:r>
        <w:t>Я є довірителем за договором №[номер] від [дата] про придбання й доставку авто [ідентифікація]. Повірений — [повна назва або ПІБ, фактична сторона за текстом і підписом]. Компанія, торговельна назва і ФОП не ототожнюються без документів повноважень. На виконання доручення сплачено [суми], зокрема третьою особою [дані, платіж, підстава оплати за мене]. Доручення припинене [законна відмова, вручення повідомлення, угода або рішення, дата]. Якщо відповідач діяв комерційним представником, застосовний порядок і строк повідомлення за статтею 1008 ЦК [опис, докази]. Саму відмову від купівлі без належного припинення не представляю завершенням договору.</w:t>
      </w:r>
    </w:p>
    <w:p>
      <w:pPr>
        <w:pStyle w:val="Heading2"/>
      </w:pPr>
      <w:r>
        <w:t>Звіт та неповернутий залишок</w:t>
      </w:r>
    </w:p>
    <w:p>
      <w:pPr/>
      <w:r>
        <w:t>Стан виконання на день припинення [купівля, доставка, отримане майно / не виконано], докази [матеріали]. Повірений надав звіт [дата, зміст / не надав попри запит]. На купівлю і підтверджені належні витрати використано [сума], належна винагорода [сума, умова, обсяг виконаного]. Уже повернуто [сума, документ], залишок за таблицею [сума] грн. Витрати не приймаю довільно: для кожної потрібні первинний документ, зв’язок із дорученням і врахування умов його припинення. Платіж третьої особи та фактичний кредитор після припинення обґрунтовані [правова підстава, докази], без подвійного звернення різних платників.</w:t>
      </w:r>
    </w:p>
    <w:p>
      <w:pPr>
        <w:pStyle w:val="Heading2"/>
      </w:pPr>
      <w:r>
        <w:t>Правова підстава повернення</w:t>
      </w:r>
    </w:p>
    <w:p>
      <w:pPr/>
      <w:r>
        <w:t>За статтями 1000, 1006, 1008 і 1009 ЦК повірений має звітувати й передати одержане, а наслідки припинення визначаються законом та договором. У частині невикористаного залишку доводжу відсутність чинної підстави утримання після [дата] та застосовність статті 1212, не заперечуючи первісної договірної підстави оплати. Вимогу від [дата] отримано [доказ], строк повернення [підстава, дата]. Якщо заявляю статтю 625 ЦК, додаю окремий розрахунок і обґрунтування початку прострочення. Ціна позову [сума] грн; саме недоставлення авто не визначає автоматично весь залишок.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Звернення оформлено за статтями 175–177 ЦПК України. Іншого позову до цього самого відповідача з тим самим предметом і підставами не подано. Досудове врегулювання [дії, документи, результат / не проводилось]; забезпечення позову чи доказів [відомості / не застосовувалось]. Судовий збір [сума, платіжний документ / норма пільги та її доказ].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Стягнути з [належний повірений] [сума] грн доведеного невикористаного залишку після припинення доручення.</w:t>
      </w:r>
    </w:p>
    <w:p>
      <w:pPr/>
      <w:r>
        <w:t>2. Стягнути обґрунтовані [сума] грн інфляційних втрат і [сума] грн річних за окремими розрахунками [вилучити незаявлене].</w:t>
      </w:r>
    </w:p>
    <w:p>
      <w:pPr/>
      <w:r>
        <w:t>3. Розподілити підтверджені судові витрати.</w:t>
      </w:r>
    </w:p>
    <w:p>
      <w:pPr>
        <w:pStyle w:val="Heading2"/>
      </w:pPr>
      <w:r>
        <w:t>Додатки</w:t>
      </w:r>
    </w:p>
    <w:p>
      <w:pPr/>
      <w:r>
        <w:t>1. Договір, повноваження сторін, повідомлення або інший доказ припинення.</w:t>
      </w:r>
    </w:p>
    <w:p>
      <w:pPr/>
      <w:r>
        <w:t>2. Платежі довірителя й третьої особи, пояснення належного кредитора.</w:t>
      </w:r>
    </w:p>
    <w:p>
      <w:pPr/>
      <w:r>
        <w:t>3. Звіт, документи витрат і винагороди або запит про них.</w:t>
      </w:r>
    </w:p>
    <w:p>
      <w:pPr/>
      <w:r>
        <w:t>4. Розрахунок залишку, повернуті суми, вимога та вручення.</w:t>
      </w:r>
    </w:p>
    <w:p>
      <w:pPr/>
      <w:r>
        <w:t>5. Квитанція збору або конкретна застосовна пільга.</w:t>
      </w:r>
    </w:p>
    <w:p>
      <w:pPr/>
      <w:r>
        <w:t>6. Підтвердження повноважень представника за наявності.</w:t>
      </w:r>
    </w:p>
    <w:p>
      <w:pPr>
        <w:keepNext/>
      </w:pPr>
      <w:r>
        <w:t>7.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