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опікуна про звільнення за власним проханням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судом призначеного опікуна, який сам просить звільнення з документованих причин.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№761/34036/25, акт від 26.02.2026 (ЄДРСР №135640033). За заявою органу опіки суд звільнив опікуна від повноважень через невиконання обов’язків. Підопічний перебував у закладі за кордоном, зв’язок і звітування були втрачені; сам опікун не заперечував проти звільнення. Недієздатність цією ухвалою не скасовано.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судом призначеного опікуна, який сам просить звільнення з документованих причин.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Справа-джерело стосувалася заяви органу й згоди опікуна; ця форма є окремою авторською адаптацією добровільного звернення за статтею 75 ЦК. Заява сама не припиняє обов’язків.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спеціальна ставка збору для цієї заяви не встановлена; перевірте порядок витрат власної справи.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https://youcontrol.com.ua/catalog/court-document/135640033/</w:t>
      </w:r>
    </w:p>
    <w:p>
      <w:pPr>
        <w:spacing w:after="80" w:line="252" w:lineRule="auto"/>
      </w:pPr>
      <w:r>
        <w:rPr>
          <w:sz w:val="20"/>
        </w:rPr>
        <w:t>ЄДРСР: https://reyestr.court.gov.ua/Review/135640033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Цивільний кодекс: https://data.rada.gov.ua/ogd/zak/perv/text/d119580.htm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поштова адреса суду]</w:t>
      </w:r>
    </w:p>
    <w:p>
      <w:pPr/>
      <w:r>
        <w:t>Опікун, призначений судом: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опікуна про звільнення за власним проханням</w:t>
      </w:r>
    </w:p>
    <w:p>
      <w:pPr>
        <w:pStyle w:val="Heading2"/>
      </w:pPr>
      <w:r>
        <w:t>Підстава повноважень</w:t>
      </w:r>
    </w:p>
    <w:p>
      <w:pPr/>
      <w:r>
        <w:t>Судом [назва, дата, справа] мене призначено опікуном [ПІБ підопічного]. Чинний стан опіки [дані]; підопічний перебуває [адреса / заклад]. Мої повноваження встановив суд, тому звертаюся у відповідному судовому порядку, а не припиняю їх одностороннім повідомленням.</w:t>
      </w:r>
    </w:p>
    <w:p>
      <w:pPr>
        <w:pStyle w:val="Heading2"/>
      </w:pPr>
      <w:r>
        <w:t>Об’єктивна неможливість</w:t>
      </w:r>
    </w:p>
    <w:p>
      <w:pPr/>
      <w:r>
        <w:t>Надалі виконувати обов’язки належним чином не можу через [здоров’я, обставини догляду, інше]. Це підтверджують [документи]. Невідкладні потреби підопічного [перелік] та збереження його майна [стан]. Орган опіки повідомлено [дата, документ]; надано відомості для забезпечення безперервного захисту.</w:t>
      </w:r>
    </w:p>
    <w:p>
      <w:pPr>
        <w:pStyle w:val="Heading2"/>
      </w:pPr>
      <w:r>
        <w:t>Перехід і строк</w:t>
      </w:r>
    </w:p>
    <w:p>
      <w:pPr/>
      <w:r>
        <w:t>За частиною 1 статті 75 ЦК та частиною 2 статті 300 ЦПК прошу звільнення за власною заявою. До звільнення або спливу встановленого законом строку виконую обов’язки; документи, майно й звіт передам за належним актом. Інший кандидат [якщо є] може бути призначений лише за поданням органу опіки, а не самою моєю пропозицією.</w:t>
      </w:r>
    </w:p>
    <w:p>
      <w:pPr>
        <w:pStyle w:val="Heading2"/>
      </w:pPr>
      <w:r>
        <w:t>Процесуальні відомості</w:t>
      </w:r>
    </w:p>
    <w:p>
      <w:pPr/>
      <w:r>
        <w:t>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Звільнити мене [ПІБ] від повноважень опікуна [ПІБ підопічного] за власним проханням у порядку статті 75 ЦК та статті 300 ЦПК.</w:t>
      </w:r>
    </w:p>
    <w:p>
      <w:pPr/>
      <w:r>
        <w:t>2. Розглянути питання з повідомленням органу опіки й інших заінтересованих осіб; призначення нового кандидата вирішити лише за належним поданням.</w:t>
      </w:r>
    </w:p>
    <w:p>
      <w:pPr>
        <w:pStyle w:val="Heading2"/>
      </w:pPr>
      <w:r>
        <w:t>Додатки</w:t>
      </w:r>
    </w:p>
    <w:p>
      <w:pPr/>
      <w:r>
        <w:t>1. Рішення про призначення й документи причин неможливості догляду.</w:t>
      </w:r>
    </w:p>
    <w:p>
      <w:pPr/>
      <w:r>
        <w:t>2. Повідомлення органу опіки, відомості потреб, майна й план передання.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