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Заява про повернення судового збору після повернення позову</w:t>
      </w:r>
    </w:p>
    <w:p>
      <w:pPr>
        <w:pStyle w:val="Heading1"/>
      </w:pPr>
      <w:r>
        <w:t>Пояснення до форми AVENT</w:t>
      </w:r>
    </w:p>
    <w:p>
      <w:r>
        <w:t>Цю пояснювальну частину не подавайте як текст звернення до суду. Форма починається з наступної сторінки. Заповніть власні дані й вилучіть підказки. Редакція 05.10.2026.</w:t>
      </w:r>
    </w:p>
    <w:p>
      <w:r>
        <w:t>Для особи, яка сплатила збір за позов, повернений судом. Для помилкового платежу, власного залишення позову без розгляду, відмови від позову або мирової угоди умови повернення інші.</w:t>
      </w:r>
    </w:p>
    <w:p>
      <w:pPr>
        <w:pStyle w:val="Heading2"/>
      </w:pPr>
      <w:r>
        <w:t>Реальна практика</w:t>
      </w:r>
    </w:p>
    <w:p>
      <w:r>
        <w:t>Ухвалою від 11.09.2026 у справі №761/26892/26 (ЄДРСР №139685494) Шевченківський суд повернув 3328 грн сплаченого збору після повернення позовної заяви ухвалою від 11.08.2026. Підстава — пункт 2 частини першої статті 7 Закону про судовий збір. Сума і платіжні реквізити джерела не підходять іншому заявнику.</w:t>
      </w:r>
    </w:p>
    <w:p>
      <w:pPr>
        <w:pStyle w:val="Heading2"/>
      </w:pPr>
      <w:r>
        <w:t>Підстава та сума</w:t>
      </w:r>
    </w:p>
    <w:p>
      <w:r>
        <w:t>Подайте до суду, що повернув заяву. Додайте ухвалу про повернення і кожний платіж із фактичними реквізитами. Перевірте, що платіж саме за це звернення, кошти зараховані й раніше не повернуті та не використані для іншого подання. За заяву про повернення збору нового збору не сплачують.</w:t>
      </w:r>
    </w:p>
    <w:p>
      <w:pPr>
        <w:pStyle w:val="Heading2"/>
      </w:pPr>
      <w:r>
        <w:t>Подальше отримання</w:t>
      </w:r>
    </w:p>
    <w:p>
      <w:r>
        <w:t>Ухвала про повернення коштів і фактичне їх перерахування — окремі кроки. Після набрання ухвалою законної сили зверніться за актуальною процедурою Казначейства. Не копіюйте рахунок бюджету, платіж чи приватний IBAN іншої особи. Залишення позову без розгляду за власною заявою не дає того самого права на повернення.</w:t>
      </w:r>
    </w:p>
    <w:p>
      <w:pPr>
        <w:pStyle w:val="Heading2"/>
      </w:pPr>
      <w:r>
        <w:t>Джерела</w:t>
      </w:r>
    </w:p>
    <w:p>
      <w:r>
        <w:t>ЄДРСР №139685494: https://reyestr.court.gov.ua/Review/139685494</w:t>
      </w:r>
    </w:p>
    <w:p>
      <w:r>
        <w:t>Повний текст рішення — відкрите відтворення: https://youcontrol.com.ua/catalog/court-document/139685494/</w:t>
      </w:r>
    </w:p>
    <w:p>
      <w:r>
        <w:t>ЦПК України: https://zakon.rada.gov.ua/laws/show/1618-15</w:t>
      </w:r>
    </w:p>
    <w:p>
      <w:r>
        <w:t>Закон про судовий збір: https://zakon.rada.gov.ua/laws/show/3674-17</w:t>
      </w:r>
    </w:p>
    <w:p>
      <w:r>
        <w:t>Авторська адаптація AVENT без персональних даних учасників. Результат не гарантується. Перевірте електронний кабінет, підпис, підсудність і надсилання документів учасникам за правилами вашого виду звернення.</w:t>
      </w:r>
    </w:p>
    <w:p>
      <w:pPr>
        <w:pageBreakBefore/>
      </w:pPr>
      <w:r>
        <w:t>До Шевченківського районного суду міста Києва</w:t>
        <w:br/>
        <w:t>[Актуальна поштова адреса суду]</w:t>
      </w:r>
    </w:p>
    <w:p>
      <w:pPr/>
      <w:r>
        <w:t>Заявник / позивач / відповідач: [обрати процесуальний статус, ПІБ або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r>
        <w:t>Справа №[номер власної справи]</w:t>
        <w:br/>
        <w:t>Суддя [ПІБ / зазначити після відкриття провадження]</w:t>
      </w:r>
    </w:p>
    <w:p>
      <w:pPr>
        <w:pStyle w:val="Title"/>
        <w:jc w:val="center"/>
      </w:pPr>
      <w:r>
        <w:t>Заява про повернення судового збору після повернення позову</w:t>
      </w:r>
    </w:p>
    <w:p>
      <w:pPr>
        <w:pStyle w:val="Heading2"/>
      </w:pPr>
      <w:r>
        <w:t>Повернений позов</w:t>
      </w:r>
    </w:p>
    <w:p>
      <w:pPr/>
      <w:r>
        <w:t>[Дата] подав(ла) позов [предмет, сторони] до цього суду. Ухвалою від [дата] у справі №[номер] позовну заяву повернуто. Копію одержав(ла) [дата, спосіб]. Відомості про набрання ухвалою законної сили [дата / стан]; копію додаю.</w:t>
      </w:r>
    </w:p>
    <w:p>
      <w:pPr>
        <w:pStyle w:val="Heading2"/>
      </w:pPr>
      <w:r>
        <w:t>Сплачений платіж</w:t>
      </w:r>
    </w:p>
    <w:p>
      <w:pPr/>
      <w:r>
        <w:t>За це звернення мною сплачено судовий збір [сума] грн згідно з [платіжна інструкція / квитанція, номер, дата]. Платник [ПІБ / найменування, ідентифікатор]. Отримувач [фактичні реквізити бюджетного платежу], рахунок [IBAN бюджету], призначення [текст]. За кількома платежами: [кожний платіж, сума, підстава]; разом [сума] грн.</w:t>
      </w:r>
    </w:p>
    <w:p>
      <w:pPr>
        <w:pStyle w:val="Heading2"/>
      </w:pPr>
      <w:r>
        <w:t>Умови повернення</w:t>
      </w:r>
    </w:p>
    <w:p>
      <w:pPr/>
      <w:r>
        <w:t>Платіж стосується саме поверненого звернення, що підтверджується [документи]. Кошти [відомості про зарахування]. Судовий збір за цими платежами раніше не повернуто і не зараховано за інше звернення [підтвердження / наявні відомості]. Заявлену суму обчислено [розрахунок]. Звертаюся як особа, яка сплатила збір [пояснення, якщо платник відрізняється від позивача].</w:t>
      </w:r>
    </w:p>
    <w:p>
      <w:pPr>
        <w:pStyle w:val="Heading2"/>
      </w:pPr>
      <w:r>
        <w:t>Правова підстава</w:t>
      </w:r>
    </w:p>
    <w:p>
      <w:pPr/>
      <w:r>
        <w:t>Відповідно до пункту 2 частини першої статті 7 Закону України «Про судовий збір» повернення заяви є підставою для повернення сплаченої суми за ухвалою суду. Прошу вирішити лише питання цього збору, не змінюючи ухвалу про повернення позову. Копії та документи повноважень [відомості, якщо застосовно].</w:t>
      </w:r>
    </w:p>
    <w:p>
      <w:pPr>
        <w:pStyle w:val="Heading2"/>
      </w:pPr>
      <w:r>
        <w:t>Прошу суд</w:t>
      </w:r>
    </w:p>
    <w:p>
      <w:pPr/>
      <w:r>
        <w:t>1. Повернути [ПІБ / найменування платника, РНОКПП / ЄДРПОУ] судовий збір [сума] грн, сплачений за [платежі з реквізитами] за позов, повернений ухвалою [дата, справа].</w:t>
      </w:r>
    </w:p>
    <w:p>
      <w:pPr/>
      <w:r>
        <w:t>2. Видати / надіслати належну копію ухвали про повернення збору для виконання за встановленою процедурою.</w:t>
      </w:r>
    </w:p>
    <w:p>
      <w:pPr>
        <w:pStyle w:val="Heading2"/>
      </w:pPr>
      <w:r>
        <w:t>Додатки</w:t>
      </w:r>
    </w:p>
    <w:p>
      <w:pPr/>
      <w:r>
        <w:t>1. Копія ухвали про повернення позовної заяви.</w:t>
      </w:r>
    </w:p>
    <w:p>
      <w:pPr/>
      <w:r>
        <w:t>2. Кожна платіжна інструкція / квитанція та відомості про зарахування за наявності.</w:t>
      </w:r>
    </w:p>
    <w:p>
      <w:pPr/>
      <w:r>
        <w:t>3. Розрахунок заявленої суми й документи статусу платника за потреби.</w:t>
      </w:r>
    </w:p>
    <w:p>
      <w:pPr/>
      <w:r>
        <w:t>4. Документи повноважень представника, інші підтвердження та копії за правилами подання.</w:t>
      </w:r>
    </w:p>
    <w:p>
      <w:pPr/>
      <w:r>
        <w:t>[Дата]</w:t>
        <w:br/>
        <w:t>[Підпис / КЕП] [ПІБ]</w:t>
      </w: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