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Заява про відмову від позову після страхової виплати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07.10.2026.</w:t>
      </w:r>
    </w:p>
    <w:p>
      <w:pPr>
        <w:spacing w:after="80" w:line="252" w:lineRule="auto"/>
      </w:pPr>
      <w:r>
        <w:rPr>
          <w:sz w:val="22"/>
        </w:rPr>
        <w:t>Для позивача, чиї вимоги повністю задоволені страховиком після пред’явлення позову. Відмова закриває спір і забороняє повторний тотожний позов; непогашену частину не слід випадково включати до відмови.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У справі №463/11570/25 ухвалою Дарницького суду від 27.05.2026 (ЄДРСР №136879450) прийнято відмову від позову після добровільної страхової виплати й закрито провадження. Суд встановив оплату 56 130,41 грн після пред’явлення позову. Зі страховика присуджено 1 211,20 грн збору та 10 000 грн витрат на експертизу за частиною 3 статті 142 ЦПК. У тексті джерела є відмінності в сумах і датах; у форми їх не переносимо. Подальший перегляд і виконання цієї ухвали не підтверджені.</w:t>
      </w:r>
    </w:p>
    <w:p>
      <w:pPr>
        <w:pStyle w:val="Heading2"/>
        <w:spacing w:before="80" w:after="80"/>
      </w:pPr>
      <w:r>
        <w:rPr>
          <w:sz w:val="24"/>
        </w:rPr>
        <w:t>Перед підписанням</w:t>
      </w:r>
    </w:p>
    <w:p>
      <w:pPr>
        <w:spacing w:after="80" w:line="252" w:lineRule="auto"/>
      </w:pPr>
      <w:r>
        <w:rPr>
          <w:sz w:val="22"/>
        </w:rPr>
        <w:t>Відмова від позову має серйозні наслідки. Перевірте фактичне надходження грошей і непогашені складові. При частковій оплаті чітко відмежуйте частину, від якої відмовляєтеся.</w:t>
      </w:r>
    </w:p>
    <w:p>
      <w:pPr>
        <w:pStyle w:val="Heading2"/>
        <w:spacing w:before="80" w:after="80"/>
      </w:pPr>
      <w:r>
        <w:rPr>
          <w:sz w:val="24"/>
        </w:rPr>
        <w:t>Витрати</w:t>
      </w:r>
    </w:p>
    <w:p>
      <w:pPr>
        <w:spacing w:after="80" w:line="252" w:lineRule="auto"/>
      </w:pPr>
      <w:r>
        <w:rPr>
          <w:sz w:val="22"/>
        </w:rPr>
        <w:t>Якщо відповідач оплатив після позову, застосовується спеціальне правило частини 3 статті 142 ЦПК. Витрати потрібно просити й доводити; вони не присуджуються автоматично. У джерелі їх стягнуто з відповідача, а не повернуто половину збору з бюджету.</w:t>
      </w:r>
    </w:p>
    <w:p>
      <w:pPr>
        <w:pStyle w:val="Heading2"/>
        <w:spacing w:before="80" w:after="80"/>
      </w:pPr>
      <w:r>
        <w:rPr>
          <w:sz w:val="24"/>
        </w:rPr>
        <w:t>Збір</w:t>
      </w:r>
    </w:p>
    <w:p>
      <w:pPr>
        <w:spacing w:after="80" w:line="252" w:lineRule="auto"/>
      </w:pPr>
      <w:r>
        <w:rPr>
          <w:sz w:val="22"/>
        </w:rPr>
        <w:t>За цю процесуальну заяву окремої ставки немає. Розподіл витрат і повернення збору — різні питання, які не слід змішувати.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судового акта: https://youcontrol.com.ua/catalog/court-document/136879450/</w:t>
      </w:r>
    </w:p>
    <w:p>
      <w:pPr>
        <w:spacing w:after="80" w:line="252" w:lineRule="auto"/>
      </w:pPr>
      <w:r>
        <w:rPr>
          <w:sz w:val="20"/>
        </w:rPr>
        <w:t>ЄДРСР: https://reyestr.court.gov.ua/Review/136879450</w:t>
      </w:r>
    </w:p>
    <w:p>
      <w:pPr>
        <w:spacing w:after="80" w:line="252" w:lineRule="auto"/>
      </w:pPr>
      <w:r>
        <w:rPr>
          <w:sz w:val="20"/>
        </w:rPr>
        <w:t>ЦПК України: https://data.rada.gov.ua/ogd/zak/perv/text/d145512.htm</w:t>
      </w:r>
    </w:p>
    <w:p>
      <w:pPr>
        <w:spacing w:after="80" w:line="252" w:lineRule="auto"/>
      </w:pPr>
      <w:r>
        <w:rPr>
          <w:sz w:val="20"/>
        </w:rPr>
        <w:t>Закон про судовий збір: https://data.rada.gov.ua/ogd/zak/perv/text/d357164.htm</w:t>
      </w:r>
    </w:p>
    <w:p>
      <w:pPr>
        <w:spacing w:after="80" w:line="252" w:lineRule="auto"/>
      </w:pPr>
      <w:r>
        <w:rPr>
          <w:sz w:val="20"/>
        </w:rPr>
        <w:t>Офіційні ставки й реквізити суду: https://dr.ki.court.gov.ua/sud2602/gromadyanam/tax/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Дарницького районного суду міста Києва</w:t>
        <w:br/>
        <w:t>[Актуальна поштова адреса суду]</w:t>
      </w:r>
    </w:p>
    <w:p>
      <w:pPr/>
      <w:r>
        <w:t>Позивач: [ПІБ / повне найменування]</w:t>
        <w:br/>
        <w:t>Адреса та індекс: [дані]</w:t>
        <w:br/>
        <w:t>РНОКПП / ЄДРПОУ або паспортні дані у випадках, передбачених законом: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контакти, документ про повноваження]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 кожного, процесуальний статус, адреса, індекс]</w:t>
        <w:br/>
        <w:t>Відомі ідентифікаційні дані, контакти й електронні кабінети: [дані / невідомо]</w:t>
        <w:br/>
        <w:t>[Повторити для відповідача та кожної третьої особи]</w:t>
      </w:r>
    </w:p>
    <w:p>
      <w:pPr/>
      <w:r>
        <w:t>Справа №[номер власної справи / до відкриття — номер за наявності]</w:t>
        <w:br/>
        <w:t>Суддя: [ПІБ / ще не визначений]</w:t>
      </w:r>
    </w:p>
    <w:p>
      <w:pPr>
        <w:pStyle w:val="Title"/>
        <w:jc w:val="center"/>
      </w:pPr>
      <w:r>
        <w:t>Заява про відмову від позову після страхової виплати</w:t>
      </w:r>
    </w:p>
    <w:p>
      <w:pPr>
        <w:pStyle w:val="Heading2"/>
      </w:pPr>
      <w:r>
        <w:t>Позов і фактична оплата</w:t>
      </w:r>
    </w:p>
    <w:p>
      <w:pPr/>
      <w:r>
        <w:t>Позов подано [дата] до [страховик] про [вимоги, сума]. Після його пред’явлення відповідач [дата] сплатив [сума] грн, що підтверджують [платіжний документ, виписка]. Отримання коштів підтверджую. Порівняння заявлених і сплачених сум: [розрахунок]; усі вимоги, від яких відмовляюся, фактично виконані.</w:t>
      </w:r>
    </w:p>
    <w:p>
      <w:pPr>
        <w:pStyle w:val="Heading2"/>
      </w:pPr>
      <w:r>
        <w:t>Чіткий обсяг відмови</w:t>
      </w:r>
    </w:p>
    <w:p>
      <w:pPr/>
      <w:r>
        <w:t>Добровільно відмовляюся [від усіх наведених вимог / лише від конкретної вимоги — точно зазначити, решту не охоплювати]. Прошу прийняти відмову відповідно до статті 206 ЦПК. Розумію, що після прийняття відмови й закриття провадження не допускається повторне звернення між тими самими сторонами, про той самий предмет і з тих самих підстав за частиною 2 статті 256 ЦПК.</w:t>
      </w:r>
    </w:p>
    <w:p>
      <w:pPr>
        <w:pStyle w:val="Heading2"/>
      </w:pPr>
      <w:r>
        <w:t>Судові витрати й повноваження</w:t>
      </w:r>
    </w:p>
    <w:p>
      <w:pPr/>
      <w:r>
        <w:t>Не підтримую вимоги через їх задоволення відповідачем після пред’явлення позову. Питання витрат за частиною 3 статті 142 ЦПК прошу вирішити [за одночасно поданою окремою заявою / у цій заяві: навести суми, склад і докази / не заявляю]. Не заявляю подвійного відшкодування. Повноваження на відмову [особисте подання / документ представника без обмеження на цю дію]. Копії цього звернення й додатків направлено іншим учасникам [дата, спосіб, докази] з урахуванням статті 43 ЦПК. Оригінали доданих доказів знаходяться у [особа, місце]; копії засвідчено належним чином.</w:t>
      </w:r>
    </w:p>
    <w:p>
      <w:pPr>
        <w:pStyle w:val="Heading2"/>
      </w:pPr>
      <w:r>
        <w:t>Прошу суд</w:t>
      </w:r>
    </w:p>
    <w:p>
      <w:pPr/>
      <w:r>
        <w:t>1. Прийняти відмову від позову в частині [точний перелік вимог, які виконані; якщо відмова повна — усі вимоги] та закрити провадження в цій частині за пунктом 4 частини 1 статті 255 ЦПК.</w:t>
      </w:r>
    </w:p>
    <w:p>
      <w:pPr/>
      <w:r>
        <w:t>2. Вирішити питання судових витрат за частиною 3 статті 142 ЦПК відповідно до [окрема заява, дата / наведений розрахунок]; цей пункт вилучити, якщо витрати не заявляються.</w:t>
      </w:r>
    </w:p>
    <w:p>
      <w:pPr>
        <w:pStyle w:val="Heading2"/>
      </w:pPr>
      <w:r>
        <w:t>Додатки</w:t>
      </w:r>
    </w:p>
    <w:p>
      <w:pPr/>
      <w:r>
        <w:t>1. Документ про оплату після пред’явлення позову та підтвердження отримання коштів.</w:t>
      </w:r>
    </w:p>
    <w:p>
      <w:pPr/>
      <w:r>
        <w:t>2. Порівняльний розрахунок позовних і сплачених сум.</w:t>
      </w:r>
    </w:p>
    <w:p>
      <w:pPr/>
      <w:r>
        <w:t>3. Заява про витрати й підтвердження за наявності.</w:t>
      </w:r>
    </w:p>
    <w:p>
      <w:pPr/>
      <w:r>
        <w:t>4. Документ представника з повноваженнями, докази надсилання копій.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